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6" w:rsidRDefault="00BA01C6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01C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32037D" w:rsidRPr="00E01121" w:rsidRDefault="003C6A11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Управление бизнес-процессами</w:t>
      </w:r>
    </w:p>
    <w:p w:rsidR="005C0A9E" w:rsidRPr="005C0A9E" w:rsidRDefault="005C0A9E" w:rsidP="005C0A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C0A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5C0A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3C6A11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3C6A11" w:rsidRPr="003C6A11">
        <w:rPr>
          <w:rFonts w:ascii="Times New Roman" w:hAnsi="Times New Roman" w:cs="Times New Roman"/>
          <w:sz w:val="28"/>
          <w:szCs w:val="28"/>
        </w:rPr>
        <w:t>формирование знаний о методах и инструментах различных исследований в менеджменте в области управления финансами и финансовой деятельности организаций; о методах проектирования основных процессов и архитектуры подсистемы управления бизнес-процессами в кредитной организации; о подходах и методах развития системы информационной безопасности в условиях динамично изменяющейся внешней среды.</w:t>
      </w:r>
    </w:p>
    <w:p w:rsidR="00400CC3" w:rsidRPr="00400CC3" w:rsidRDefault="00400CC3" w:rsidP="00400CC3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00C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00C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32037D" w:rsidRPr="00B75A22" w:rsidRDefault="0032037D" w:rsidP="003C6A11">
      <w:pPr>
        <w:spacing w:line="360" w:lineRule="auto"/>
        <w:ind w:firstLine="709"/>
        <w:jc w:val="both"/>
      </w:pPr>
      <w:bookmarkStart w:id="0" w:name="_GoBack"/>
      <w:bookmarkEnd w:id="0"/>
      <w:r w:rsidRPr="003529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9A8">
        <w:rPr>
          <w:rFonts w:ascii="Times New Roman" w:hAnsi="Times New Roman" w:cs="Times New Roman"/>
          <w:sz w:val="28"/>
          <w:szCs w:val="28"/>
        </w:rPr>
        <w:t xml:space="preserve"> </w:t>
      </w:r>
      <w:r w:rsidR="003C6A11" w:rsidRPr="003C6A11">
        <w:rPr>
          <w:rFonts w:ascii="Times New Roman" w:hAnsi="Times New Roman" w:cs="Times New Roman"/>
          <w:sz w:val="28"/>
          <w:szCs w:val="28"/>
        </w:rPr>
        <w:t xml:space="preserve">Сущность управления бизнес-процессами. Формирование операционных стратегий компании. Современные технологии и подходы к управлению бизнес-процессами. Описание и анализ бизнес-процессов. Моделирование и проектирование бизнес-процессов. Управление эффективностью </w:t>
      </w:r>
      <w:proofErr w:type="spellStart"/>
      <w:r w:rsidR="003C6A11" w:rsidRPr="003C6A11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="003C6A11" w:rsidRPr="003C6A11">
        <w:rPr>
          <w:rFonts w:ascii="Times New Roman" w:hAnsi="Times New Roman" w:cs="Times New Roman"/>
          <w:sz w:val="28"/>
          <w:szCs w:val="28"/>
        </w:rPr>
        <w:t xml:space="preserve">. Совершенствование и реинжиниринг бизнес-процессов. Интегрированные автоматизированные системы управления </w:t>
      </w:r>
      <w:proofErr w:type="spellStart"/>
      <w:r w:rsidR="003C6A11" w:rsidRPr="003C6A11">
        <w:rPr>
          <w:rFonts w:ascii="Times New Roman" w:hAnsi="Times New Roman" w:cs="Times New Roman"/>
          <w:sz w:val="28"/>
          <w:szCs w:val="28"/>
        </w:rPr>
        <w:t>бизнеспроцессами</w:t>
      </w:r>
      <w:proofErr w:type="spellEnd"/>
      <w:r w:rsidR="003C6A11" w:rsidRPr="003C6A11">
        <w:rPr>
          <w:rFonts w:ascii="Times New Roman" w:hAnsi="Times New Roman" w:cs="Times New Roman"/>
          <w:sz w:val="28"/>
          <w:szCs w:val="28"/>
        </w:rPr>
        <w:t>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E57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BC95D5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7"/>
    <w:rsid w:val="0032037D"/>
    <w:rsid w:val="003C6A11"/>
    <w:rsid w:val="00400CC3"/>
    <w:rsid w:val="004E313D"/>
    <w:rsid w:val="005156CB"/>
    <w:rsid w:val="0058751E"/>
    <w:rsid w:val="005C0A9E"/>
    <w:rsid w:val="00832DA2"/>
    <w:rsid w:val="00952897"/>
    <w:rsid w:val="009706DC"/>
    <w:rsid w:val="00A73EF0"/>
    <w:rsid w:val="00AB5F5C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B8C-4F03-4AE9-8307-33FED55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37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2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37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DCE31-5331-4746-B6DE-DAD13C7FCBFA}"/>
</file>

<file path=customXml/itemProps2.xml><?xml version="1.0" encoding="utf-8"?>
<ds:datastoreItem xmlns:ds="http://schemas.openxmlformats.org/officeDocument/2006/customXml" ds:itemID="{07C1A1C0-8D16-4B22-B504-7129CEBA1FD3}"/>
</file>

<file path=customXml/itemProps3.xml><?xml version="1.0" encoding="utf-8"?>
<ds:datastoreItem xmlns:ds="http://schemas.openxmlformats.org/officeDocument/2006/customXml" ds:itemID="{63BCAB4C-D262-4F55-902B-F9633C5E6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2018-03-30T13:38:00Z</dcterms:created>
  <dcterms:modified xsi:type="dcterms:W3CDTF">2021-05-26T08:55:00Z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